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03" w:rsidRDefault="00572B03">
      <w:pPr>
        <w:pStyle w:val="berschrift4"/>
      </w:pPr>
      <w:r>
        <w:t>Meldebogen Tischtennis</w:t>
      </w:r>
    </w:p>
    <w:p w:rsidR="00572B03" w:rsidRDefault="00572B03"/>
    <w:p w:rsidR="00572B03" w:rsidRDefault="00572B03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6378"/>
      </w:tblGrid>
      <w:tr w:rsidR="00572B03">
        <w:trPr>
          <w:trHeight w:hRule="exact" w:val="4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03" w:rsidRDefault="00572B03">
            <w:pPr>
              <w:pStyle w:val="berschrift3"/>
            </w:pPr>
            <w:r>
              <w:t>Einrichtung / Verein</w:t>
            </w:r>
          </w:p>
        </w:tc>
        <w:tc>
          <w:tcPr>
            <w:tcW w:w="6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72B03" w:rsidRDefault="00572B03">
            <w:pPr>
              <w:jc w:val="center"/>
              <w:rPr>
                <w:b/>
                <w:sz w:val="24"/>
              </w:rPr>
            </w:pPr>
          </w:p>
        </w:tc>
      </w:tr>
      <w:tr w:rsidR="00572B03">
        <w:trPr>
          <w:trHeight w:hRule="exact" w:val="4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03" w:rsidRDefault="00572B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Anschrift</w:t>
            </w:r>
          </w:p>
        </w:tc>
        <w:tc>
          <w:tcPr>
            <w:tcW w:w="6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72B03" w:rsidRDefault="00572B03">
            <w:pPr>
              <w:jc w:val="center"/>
              <w:rPr>
                <w:b/>
                <w:sz w:val="24"/>
              </w:rPr>
            </w:pPr>
          </w:p>
        </w:tc>
      </w:tr>
      <w:tr w:rsidR="00572B03">
        <w:trPr>
          <w:trHeight w:hRule="exact" w:val="4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03" w:rsidRDefault="00572B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Ansprechpartner/in</w:t>
            </w:r>
          </w:p>
        </w:tc>
        <w:tc>
          <w:tcPr>
            <w:tcW w:w="6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72B03" w:rsidRDefault="00572B03">
            <w:pPr>
              <w:jc w:val="center"/>
              <w:rPr>
                <w:b/>
                <w:sz w:val="24"/>
              </w:rPr>
            </w:pPr>
          </w:p>
        </w:tc>
      </w:tr>
      <w:tr w:rsidR="00572B03">
        <w:trPr>
          <w:trHeight w:hRule="exact" w:val="4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03" w:rsidRDefault="00572B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Telefon / Fax</w:t>
            </w:r>
          </w:p>
        </w:tc>
        <w:tc>
          <w:tcPr>
            <w:tcW w:w="6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72B03" w:rsidRDefault="00572B03">
            <w:pPr>
              <w:jc w:val="center"/>
              <w:rPr>
                <w:b/>
                <w:sz w:val="24"/>
              </w:rPr>
            </w:pPr>
          </w:p>
        </w:tc>
      </w:tr>
      <w:tr w:rsidR="00572B03">
        <w:trPr>
          <w:trHeight w:hRule="exact" w:val="4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03" w:rsidRDefault="00572B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</w:p>
        </w:tc>
        <w:tc>
          <w:tcPr>
            <w:tcW w:w="6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72B03" w:rsidRDefault="00572B03">
            <w:pPr>
              <w:jc w:val="center"/>
              <w:rPr>
                <w:b/>
                <w:sz w:val="24"/>
              </w:rPr>
            </w:pPr>
          </w:p>
        </w:tc>
      </w:tr>
    </w:tbl>
    <w:p w:rsidR="00572B03" w:rsidRDefault="00572B03"/>
    <w:p w:rsidR="00406C8A" w:rsidRPr="000A13F2" w:rsidRDefault="00406C8A">
      <w:pPr>
        <w:rPr>
          <w:sz w:val="18"/>
          <w:szCs w:val="18"/>
        </w:rPr>
      </w:pPr>
      <w:r w:rsidRPr="000A13F2">
        <w:rPr>
          <w:b/>
        </w:rPr>
        <w:t>Hinweis gem. §13 DS-GVO:</w:t>
      </w:r>
      <w:r w:rsidRPr="000A13F2">
        <w:rPr>
          <w:b/>
        </w:rPr>
        <w:br/>
      </w:r>
      <w:r w:rsidRPr="000A13F2">
        <w:rPr>
          <w:sz w:val="18"/>
          <w:szCs w:val="18"/>
        </w:rPr>
        <w:t xml:space="preserve">Die oben genannten Daten werden zum Zweck der Organisation der </w:t>
      </w:r>
      <w:proofErr w:type="spellStart"/>
      <w:r w:rsidRPr="000A13F2">
        <w:rPr>
          <w:sz w:val="18"/>
          <w:szCs w:val="18"/>
        </w:rPr>
        <w:t>Bethel</w:t>
      </w:r>
      <w:proofErr w:type="spellEnd"/>
      <w:r w:rsidRPr="000A13F2">
        <w:rPr>
          <w:sz w:val="18"/>
          <w:szCs w:val="18"/>
        </w:rPr>
        <w:t xml:space="preserve"> </w:t>
      </w:r>
      <w:proofErr w:type="spellStart"/>
      <w:r w:rsidRPr="000A13F2">
        <w:rPr>
          <w:sz w:val="18"/>
          <w:szCs w:val="18"/>
        </w:rPr>
        <w:t>athletics</w:t>
      </w:r>
      <w:proofErr w:type="spellEnd"/>
      <w:r w:rsidRPr="000A13F2">
        <w:rPr>
          <w:sz w:val="18"/>
          <w:szCs w:val="18"/>
        </w:rPr>
        <w:t xml:space="preserve"> und der Kontaktaufnahme mit den Teilnehmer/innen auch für künftige </w:t>
      </w:r>
      <w:proofErr w:type="spellStart"/>
      <w:r w:rsidRPr="000A13F2">
        <w:rPr>
          <w:sz w:val="18"/>
          <w:szCs w:val="18"/>
        </w:rPr>
        <w:t>Bethel</w:t>
      </w:r>
      <w:proofErr w:type="spellEnd"/>
      <w:r w:rsidRPr="000A13F2">
        <w:rPr>
          <w:sz w:val="18"/>
          <w:szCs w:val="18"/>
        </w:rPr>
        <w:t>-</w:t>
      </w:r>
      <w:proofErr w:type="spellStart"/>
      <w:r w:rsidRPr="000A13F2">
        <w:rPr>
          <w:sz w:val="18"/>
          <w:szCs w:val="18"/>
        </w:rPr>
        <w:t>Athletics</w:t>
      </w:r>
      <w:proofErr w:type="spellEnd"/>
      <w:r w:rsidRPr="000A13F2">
        <w:rPr>
          <w:sz w:val="18"/>
          <w:szCs w:val="18"/>
        </w:rPr>
        <w:t>-Veranstaltungen gespeichert. Eine Weitergabe der Daten an Dritte erfolgt nicht. Der Speicherung der Daten über die diesjährige Veranstaltung hinaus können Sie gem. §17 DS-GVO hier widersprechen:</w:t>
      </w:r>
    </w:p>
    <w:p w:rsidR="00406C8A" w:rsidRPr="000A13F2" w:rsidRDefault="000A13F2">
      <w:pPr>
        <w:rPr>
          <w:sz w:val="18"/>
          <w:szCs w:val="18"/>
        </w:rPr>
      </w:pPr>
      <w:r w:rsidRPr="000A13F2">
        <w:rPr>
          <w:sz w:val="18"/>
          <w:szCs w:val="18"/>
        </w:rPr>
        <w:sym w:font="Wingdings" w:char="F0A1"/>
      </w:r>
      <w:r w:rsidRPr="000A13F2">
        <w:rPr>
          <w:sz w:val="18"/>
          <w:szCs w:val="18"/>
        </w:rPr>
        <w:t xml:space="preserve"> Ich widerspreche hiermit der Speicherung meiner/unserer Kontaktdaten über die diesjährige Veranstaltung hinaus.</w:t>
      </w:r>
    </w:p>
    <w:p w:rsidR="00572B03" w:rsidRDefault="00572B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7"/>
        <w:gridCol w:w="3402"/>
      </w:tblGrid>
      <w:tr w:rsidR="00572B03">
        <w:tc>
          <w:tcPr>
            <w:tcW w:w="6307" w:type="dxa"/>
          </w:tcPr>
          <w:p w:rsidR="00572B03" w:rsidRDefault="00572B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</w:p>
        </w:tc>
        <w:tc>
          <w:tcPr>
            <w:tcW w:w="3402" w:type="dxa"/>
          </w:tcPr>
          <w:p w:rsidR="00572B03" w:rsidRDefault="00572B03">
            <w:pPr>
              <w:pStyle w:val="berschrift2"/>
              <w:jc w:val="center"/>
            </w:pPr>
            <w:r>
              <w:t>Einschätzung</w:t>
            </w:r>
          </w:p>
          <w:p w:rsidR="00572B03" w:rsidRDefault="00572B03">
            <w:pPr>
              <w:jc w:val="center"/>
            </w:pPr>
            <w:r>
              <w:t>nach untenstehenden Kategorien</w:t>
            </w:r>
          </w:p>
        </w:tc>
      </w:tr>
      <w:tr w:rsidR="00572B03">
        <w:tc>
          <w:tcPr>
            <w:tcW w:w="6307" w:type="dxa"/>
            <w:shd w:val="pct12" w:color="000000" w:fill="FFFFFF"/>
          </w:tcPr>
          <w:p w:rsidR="00572B03" w:rsidRDefault="00981FA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6"/>
              </w:rPr>
            </w:pPr>
            <w:r>
              <w:rPr>
                <w:b/>
                <w:sz w:val="26"/>
              </w:rPr>
              <w:t>Mustermann, Max</w:t>
            </w:r>
          </w:p>
        </w:tc>
        <w:tc>
          <w:tcPr>
            <w:tcW w:w="3402" w:type="dxa"/>
            <w:shd w:val="pct12" w:color="000000" w:fill="FFFFFF"/>
          </w:tcPr>
          <w:p w:rsidR="00572B03" w:rsidRDefault="00572B03">
            <w:pPr>
              <w:pStyle w:val="berschrift6"/>
              <w:jc w:val="center"/>
            </w:pPr>
            <w:r>
              <w:t>C</w:t>
            </w:r>
          </w:p>
        </w:tc>
      </w:tr>
      <w:tr w:rsidR="00572B03">
        <w:tc>
          <w:tcPr>
            <w:tcW w:w="6307" w:type="dxa"/>
            <w:shd w:val="pct12" w:color="000000" w:fill="FFFFFF"/>
          </w:tcPr>
          <w:p w:rsidR="00572B03" w:rsidRDefault="00981FA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6"/>
              </w:rPr>
            </w:pPr>
            <w:r>
              <w:rPr>
                <w:b/>
                <w:sz w:val="26"/>
              </w:rPr>
              <w:t>Musterfrau, Sabine</w:t>
            </w:r>
          </w:p>
        </w:tc>
        <w:tc>
          <w:tcPr>
            <w:tcW w:w="3402" w:type="dxa"/>
            <w:shd w:val="pct12" w:color="000000" w:fill="FFFFFF"/>
          </w:tcPr>
          <w:p w:rsidR="00572B03" w:rsidRDefault="00572B03">
            <w:pPr>
              <w:pStyle w:val="berschrift6"/>
              <w:jc w:val="center"/>
            </w:pPr>
            <w:r>
              <w:t>A</w:t>
            </w:r>
          </w:p>
        </w:tc>
      </w:tr>
      <w:tr w:rsidR="00572B03">
        <w:tc>
          <w:tcPr>
            <w:tcW w:w="6307" w:type="dxa"/>
          </w:tcPr>
          <w:p w:rsidR="00572B03" w:rsidRDefault="00572B03"/>
          <w:p w:rsidR="00572B03" w:rsidRDefault="00572B03"/>
        </w:tc>
        <w:tc>
          <w:tcPr>
            <w:tcW w:w="3402" w:type="dxa"/>
          </w:tcPr>
          <w:p w:rsidR="00572B03" w:rsidRDefault="00572B03"/>
        </w:tc>
      </w:tr>
      <w:tr w:rsidR="00572B03">
        <w:tc>
          <w:tcPr>
            <w:tcW w:w="6307" w:type="dxa"/>
          </w:tcPr>
          <w:p w:rsidR="00572B03" w:rsidRDefault="00572B03"/>
          <w:p w:rsidR="00572B03" w:rsidRDefault="00572B03"/>
        </w:tc>
        <w:tc>
          <w:tcPr>
            <w:tcW w:w="3402" w:type="dxa"/>
          </w:tcPr>
          <w:p w:rsidR="00572B03" w:rsidRDefault="00572B03"/>
        </w:tc>
      </w:tr>
      <w:tr w:rsidR="00572B03">
        <w:tc>
          <w:tcPr>
            <w:tcW w:w="6307" w:type="dxa"/>
          </w:tcPr>
          <w:p w:rsidR="00572B03" w:rsidRDefault="00572B03"/>
          <w:p w:rsidR="00572B03" w:rsidRDefault="00572B03"/>
        </w:tc>
        <w:tc>
          <w:tcPr>
            <w:tcW w:w="3402" w:type="dxa"/>
          </w:tcPr>
          <w:p w:rsidR="00572B03" w:rsidRDefault="00572B03"/>
        </w:tc>
      </w:tr>
      <w:tr w:rsidR="00572B03">
        <w:tc>
          <w:tcPr>
            <w:tcW w:w="6307" w:type="dxa"/>
          </w:tcPr>
          <w:p w:rsidR="00572B03" w:rsidRDefault="00572B03"/>
          <w:p w:rsidR="00572B03" w:rsidRDefault="00572B03"/>
        </w:tc>
        <w:tc>
          <w:tcPr>
            <w:tcW w:w="3402" w:type="dxa"/>
          </w:tcPr>
          <w:p w:rsidR="00572B03" w:rsidRDefault="00572B03"/>
        </w:tc>
      </w:tr>
      <w:tr w:rsidR="00572B03">
        <w:tc>
          <w:tcPr>
            <w:tcW w:w="6307" w:type="dxa"/>
          </w:tcPr>
          <w:p w:rsidR="00572B03" w:rsidRDefault="00572B03"/>
          <w:p w:rsidR="00572B03" w:rsidRDefault="00572B03"/>
        </w:tc>
        <w:tc>
          <w:tcPr>
            <w:tcW w:w="3402" w:type="dxa"/>
          </w:tcPr>
          <w:p w:rsidR="00572B03" w:rsidRDefault="00572B03"/>
        </w:tc>
      </w:tr>
      <w:tr w:rsidR="00572B03">
        <w:tc>
          <w:tcPr>
            <w:tcW w:w="6307" w:type="dxa"/>
          </w:tcPr>
          <w:p w:rsidR="00572B03" w:rsidRDefault="00572B03"/>
          <w:p w:rsidR="00572B03" w:rsidRDefault="00572B03"/>
        </w:tc>
        <w:tc>
          <w:tcPr>
            <w:tcW w:w="3402" w:type="dxa"/>
          </w:tcPr>
          <w:p w:rsidR="00572B03" w:rsidRDefault="00572B03"/>
        </w:tc>
      </w:tr>
      <w:tr w:rsidR="00572B03">
        <w:tc>
          <w:tcPr>
            <w:tcW w:w="6307" w:type="dxa"/>
          </w:tcPr>
          <w:p w:rsidR="00572B03" w:rsidRDefault="00572B03"/>
          <w:p w:rsidR="00572B03" w:rsidRDefault="00572B03"/>
        </w:tc>
        <w:tc>
          <w:tcPr>
            <w:tcW w:w="3402" w:type="dxa"/>
          </w:tcPr>
          <w:p w:rsidR="00572B03" w:rsidRDefault="00572B03"/>
        </w:tc>
      </w:tr>
      <w:tr w:rsidR="00572B03">
        <w:tc>
          <w:tcPr>
            <w:tcW w:w="6307" w:type="dxa"/>
          </w:tcPr>
          <w:p w:rsidR="00572B03" w:rsidRDefault="00572B03"/>
          <w:p w:rsidR="00572B03" w:rsidRDefault="00572B03"/>
        </w:tc>
        <w:tc>
          <w:tcPr>
            <w:tcW w:w="3402" w:type="dxa"/>
          </w:tcPr>
          <w:p w:rsidR="00572B03" w:rsidRDefault="00572B03"/>
        </w:tc>
      </w:tr>
      <w:tr w:rsidR="00572B03">
        <w:tc>
          <w:tcPr>
            <w:tcW w:w="6307" w:type="dxa"/>
          </w:tcPr>
          <w:p w:rsidR="00572B03" w:rsidRDefault="00572B03"/>
          <w:p w:rsidR="00572B03" w:rsidRDefault="00572B03"/>
        </w:tc>
        <w:tc>
          <w:tcPr>
            <w:tcW w:w="3402" w:type="dxa"/>
          </w:tcPr>
          <w:p w:rsidR="00572B03" w:rsidRDefault="00572B03"/>
        </w:tc>
      </w:tr>
    </w:tbl>
    <w:p w:rsidR="00572B03" w:rsidRDefault="00572B03"/>
    <w:p w:rsidR="00572B03" w:rsidRDefault="00572B03">
      <w:pPr>
        <w:pStyle w:val="berschrift2"/>
      </w:pPr>
      <w:r>
        <w:t>Einschätzungskategorien</w:t>
      </w:r>
    </w:p>
    <w:p w:rsidR="00572B03" w:rsidRDefault="00572B03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505"/>
      </w:tblGrid>
      <w:tr w:rsidR="00572B03" w:rsidTr="000A13F2">
        <w:trPr>
          <w:trHeight w:val="624"/>
        </w:trPr>
        <w:tc>
          <w:tcPr>
            <w:tcW w:w="1204" w:type="dxa"/>
            <w:vAlign w:val="center"/>
          </w:tcPr>
          <w:p w:rsidR="00572B03" w:rsidRDefault="00572B03" w:rsidP="000A13F2">
            <w:pPr>
              <w:pStyle w:val="berschrift6"/>
            </w:pPr>
            <w:r>
              <w:t>A</w:t>
            </w:r>
          </w:p>
        </w:tc>
        <w:tc>
          <w:tcPr>
            <w:tcW w:w="8505" w:type="dxa"/>
            <w:vAlign w:val="center"/>
          </w:tcPr>
          <w:p w:rsidR="00572B03" w:rsidRDefault="00572B03" w:rsidP="000A13F2">
            <w:r>
              <w:t>Vor- und Rückhand wird einigermaßen sicher gespielt, der Ball kann längere Zeit flach im Spiel gehalten werden.</w:t>
            </w:r>
          </w:p>
        </w:tc>
      </w:tr>
      <w:tr w:rsidR="00572B03" w:rsidTr="000A13F2">
        <w:trPr>
          <w:trHeight w:val="624"/>
        </w:trPr>
        <w:tc>
          <w:tcPr>
            <w:tcW w:w="1204" w:type="dxa"/>
            <w:vAlign w:val="center"/>
          </w:tcPr>
          <w:p w:rsidR="00572B03" w:rsidRDefault="00572B03" w:rsidP="000A13F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8505" w:type="dxa"/>
            <w:vAlign w:val="center"/>
          </w:tcPr>
          <w:p w:rsidR="00572B03" w:rsidRDefault="00572B03" w:rsidP="000A13F2">
            <w:r>
              <w:t>Spieler/in beherrscht eine Schlagtechnik, der Ball wird meistens flach gespielt. Längere Ballwechsel sind möglich.</w:t>
            </w:r>
          </w:p>
        </w:tc>
      </w:tr>
      <w:tr w:rsidR="00572B03" w:rsidTr="000A13F2">
        <w:trPr>
          <w:trHeight w:val="624"/>
        </w:trPr>
        <w:tc>
          <w:tcPr>
            <w:tcW w:w="1204" w:type="dxa"/>
            <w:vAlign w:val="center"/>
          </w:tcPr>
          <w:p w:rsidR="00572B03" w:rsidRDefault="00572B03" w:rsidP="000A13F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8505" w:type="dxa"/>
            <w:vAlign w:val="center"/>
          </w:tcPr>
          <w:p w:rsidR="00572B03" w:rsidRDefault="00572B03" w:rsidP="000A13F2">
            <w:r>
              <w:t xml:space="preserve">Spieler/in beherrscht eine </w:t>
            </w:r>
            <w:proofErr w:type="spellStart"/>
            <w:r>
              <w:t>Schlagtechik</w:t>
            </w:r>
            <w:proofErr w:type="spellEnd"/>
            <w:r>
              <w:t>, der Ball wird selten flach gespielt. Längere Ballwechsel sind selten.</w:t>
            </w:r>
          </w:p>
        </w:tc>
      </w:tr>
      <w:tr w:rsidR="00572B03" w:rsidTr="000A13F2">
        <w:trPr>
          <w:trHeight w:val="624"/>
        </w:trPr>
        <w:tc>
          <w:tcPr>
            <w:tcW w:w="1204" w:type="dxa"/>
            <w:vAlign w:val="center"/>
          </w:tcPr>
          <w:p w:rsidR="00572B03" w:rsidRDefault="00572B03" w:rsidP="000A13F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8505" w:type="dxa"/>
            <w:vAlign w:val="center"/>
          </w:tcPr>
          <w:p w:rsidR="00572B03" w:rsidRDefault="00572B03" w:rsidP="000A13F2">
            <w:r>
              <w:t>Anfänger/in, der Ball wird hoch gespielt und kann nicht lange im Spiel gehalten werden.</w:t>
            </w:r>
          </w:p>
        </w:tc>
      </w:tr>
    </w:tbl>
    <w:p w:rsidR="00572B03" w:rsidRPr="000A13F2" w:rsidRDefault="00572B03">
      <w:pPr>
        <w:rPr>
          <w:sz w:val="16"/>
          <w:szCs w:val="16"/>
        </w:rPr>
      </w:pPr>
    </w:p>
    <w:p w:rsidR="00572B03" w:rsidRDefault="00572B03">
      <w:pPr>
        <w:jc w:val="center"/>
      </w:pPr>
      <w:r>
        <w:t>Weiter Anmeldungen bitte auf einem Zusatzbogen</w:t>
      </w:r>
    </w:p>
    <w:sectPr w:rsidR="00572B03" w:rsidSect="000A13F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1D2" w:rsidRDefault="00B751D2">
      <w:r>
        <w:separator/>
      </w:r>
    </w:p>
  </w:endnote>
  <w:endnote w:type="continuationSeparator" w:id="0">
    <w:p w:rsidR="00B751D2" w:rsidRDefault="00B75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1D2" w:rsidRDefault="00B751D2">
      <w:r>
        <w:separator/>
      </w:r>
    </w:p>
  </w:footnote>
  <w:footnote w:type="continuationSeparator" w:id="0">
    <w:p w:rsidR="00B751D2" w:rsidRDefault="00B751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384"/>
    <w:rsid w:val="000A13F2"/>
    <w:rsid w:val="00364384"/>
    <w:rsid w:val="0039271D"/>
    <w:rsid w:val="00406C8A"/>
    <w:rsid w:val="00572B03"/>
    <w:rsid w:val="008A0EC4"/>
    <w:rsid w:val="00981FA3"/>
    <w:rsid w:val="00B751D2"/>
    <w:rsid w:val="00BD2C91"/>
    <w:rsid w:val="00E4050A"/>
    <w:rsid w:val="00F2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2C91"/>
    <w:rPr>
      <w:rFonts w:ascii="Arial" w:hAnsi="Arial"/>
      <w:sz w:val="22"/>
    </w:rPr>
  </w:style>
  <w:style w:type="paragraph" w:styleId="berschrift2">
    <w:name w:val="heading 2"/>
    <w:basedOn w:val="Standard"/>
    <w:next w:val="Standard"/>
    <w:qFormat/>
    <w:rsid w:val="00BD2C91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BD2C91"/>
    <w:pPr>
      <w:keepNext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rsid w:val="00BD2C91"/>
    <w:pPr>
      <w:keepNext/>
      <w:jc w:val="center"/>
      <w:outlineLvl w:val="3"/>
    </w:pPr>
    <w:rPr>
      <w:b/>
      <w:sz w:val="52"/>
    </w:rPr>
  </w:style>
  <w:style w:type="paragraph" w:styleId="berschrift6">
    <w:name w:val="heading 6"/>
    <w:basedOn w:val="Standard"/>
    <w:next w:val="Standard"/>
    <w:qFormat/>
    <w:rsid w:val="00BD2C91"/>
    <w:pPr>
      <w:keepNext/>
      <w:outlineLvl w:val="5"/>
    </w:pPr>
    <w:rPr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D2C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D2C9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64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Meldebogen Tischtennis</vt:lpstr>
    </vt:vector>
  </TitlesOfParts>
  <Company>vBA Bethel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Meldebogen Tischtennis</dc:title>
  <dc:creator>vBA Bethel</dc:creator>
  <cp:lastModifiedBy>Ingolf jacob</cp:lastModifiedBy>
  <cp:revision>4</cp:revision>
  <cp:lastPrinted>2010-02-03T07:13:00Z</cp:lastPrinted>
  <dcterms:created xsi:type="dcterms:W3CDTF">2018-06-05T13:13:00Z</dcterms:created>
  <dcterms:modified xsi:type="dcterms:W3CDTF">2018-06-05T13:29:00Z</dcterms:modified>
</cp:coreProperties>
</file>